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06" w:rsidRDefault="00527106">
      <w:pPr>
        <w:rPr>
          <w:rFonts w:hint="eastAsia"/>
        </w:rPr>
      </w:pPr>
      <w:r w:rsidRPr="00527106">
        <w:rPr>
          <w:rFonts w:hint="eastAsia"/>
        </w:rPr>
        <w:t>附表</w:t>
      </w:r>
      <w:r w:rsidRPr="00527106">
        <w:rPr>
          <w:rFonts w:hint="eastAsia"/>
        </w:rPr>
        <w:t xml:space="preserve"> 3</w:t>
      </w: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83820</wp:posOffset>
            </wp:positionV>
            <wp:extent cx="9537065" cy="538734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065" cy="538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571500</wp:posOffset>
            </wp:positionV>
            <wp:extent cx="9309735" cy="493014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735" cy="493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 w:rsidP="00527106">
      <w:pPr>
        <w:spacing w:line="376" w:lineRule="exact"/>
        <w:ind w:left="40"/>
        <w:rPr>
          <w:sz w:val="20"/>
          <w:szCs w:val="20"/>
        </w:rPr>
      </w:pPr>
      <w:r>
        <w:rPr>
          <w:rFonts w:ascii="新宋体" w:eastAsia="新宋体" w:hAnsi="新宋体" w:cs="新宋体"/>
          <w:sz w:val="24"/>
          <w:szCs w:val="24"/>
        </w:rPr>
        <w:t>注：</w:t>
      </w:r>
      <w:r>
        <w:rPr>
          <w:rFonts w:eastAsia="Times New Roman"/>
          <w:sz w:val="24"/>
          <w:szCs w:val="24"/>
        </w:rPr>
        <w:t>“</w:t>
      </w:r>
      <w:r>
        <w:rPr>
          <w:noProof/>
          <w:sz w:val="1"/>
          <w:szCs w:val="1"/>
        </w:rPr>
        <w:drawing>
          <wp:inline distT="0" distB="0" distL="0" distR="0">
            <wp:extent cx="255905" cy="41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”</w:t>
      </w:r>
      <w:r>
        <w:rPr>
          <w:rFonts w:ascii="新宋体" w:eastAsia="新宋体" w:hAnsi="新宋体" w:cs="新宋体"/>
          <w:sz w:val="24"/>
          <w:szCs w:val="24"/>
        </w:rPr>
        <w:t>代表前修后续关系，如上图，课程</w:t>
      </w:r>
      <w:r>
        <w:rPr>
          <w:rFonts w:eastAsia="Times New Roman"/>
          <w:sz w:val="24"/>
          <w:szCs w:val="24"/>
        </w:rPr>
        <w:t xml:space="preserve"> 1 </w:t>
      </w:r>
      <w:r>
        <w:rPr>
          <w:rFonts w:ascii="新宋体" w:eastAsia="新宋体" w:hAnsi="新宋体" w:cs="新宋体"/>
          <w:sz w:val="24"/>
          <w:szCs w:val="24"/>
        </w:rPr>
        <w:t>是课程</w:t>
      </w:r>
      <w:r>
        <w:rPr>
          <w:rFonts w:eastAsia="Times New Roman"/>
          <w:sz w:val="24"/>
          <w:szCs w:val="24"/>
        </w:rPr>
        <w:t xml:space="preserve"> 2 </w:t>
      </w:r>
      <w:r>
        <w:rPr>
          <w:rFonts w:ascii="新宋体" w:eastAsia="新宋体" w:hAnsi="新宋体" w:cs="新宋体"/>
          <w:sz w:val="24"/>
          <w:szCs w:val="24"/>
        </w:rPr>
        <w:t>的前修课程，</w:t>
      </w:r>
      <w:r>
        <w:rPr>
          <w:rFonts w:eastAsia="Times New Roman"/>
          <w:sz w:val="24"/>
          <w:szCs w:val="24"/>
        </w:rPr>
        <w:t>“ ”</w:t>
      </w:r>
      <w:r>
        <w:rPr>
          <w:rFonts w:ascii="新宋体" w:eastAsia="新宋体" w:hAnsi="新宋体" w:cs="新宋体"/>
          <w:sz w:val="24"/>
          <w:szCs w:val="24"/>
        </w:rPr>
        <w:t>代表两门课程内容互为基础，需在同一学期开课，在教学进度安排时需注意教学内容协调。</w:t>
      </w:r>
    </w:p>
    <w:p w:rsidR="00527106" w:rsidRDefault="00527106" w:rsidP="005271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-393065</wp:posOffset>
            </wp:positionV>
            <wp:extent cx="8890" cy="6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-344805</wp:posOffset>
            </wp:positionV>
            <wp:extent cx="8890" cy="6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line id="Shape 7" o:spid="_x0000_s1026" style="position:absolute;left:0;text-align:left;z-index:251665408;visibility:visible;mso-wrap-distance-left:0;mso-wrap-distance-right:0;mso-position-horizontal-relative:text;mso-position-vertical-relative:text" from="31pt,-23.95pt" to="54.8pt,-23.95pt" o:allowincell="f" strokecolor="#ff0101" strokeweight=".21164mm"/>
        </w:pict>
      </w:r>
    </w:p>
    <w:p w:rsidR="00527106" w:rsidRP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>
      <w:pPr>
        <w:rPr>
          <w:rFonts w:hint="eastAsia"/>
        </w:rPr>
      </w:pPr>
    </w:p>
    <w:p w:rsidR="00527106" w:rsidRDefault="00527106"/>
    <w:sectPr w:rsidR="00527106" w:rsidSect="0052710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106"/>
    <w:rsid w:val="003125F8"/>
    <w:rsid w:val="00396F51"/>
    <w:rsid w:val="003A7DF1"/>
    <w:rsid w:val="00527106"/>
    <w:rsid w:val="00B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6F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6F5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5271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1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2018-10-31T01:45:00Z</dcterms:created>
  <dcterms:modified xsi:type="dcterms:W3CDTF">2018-10-31T01:46:00Z</dcterms:modified>
</cp:coreProperties>
</file>